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12C" w14:textId="77777777" w:rsidR="0093606D" w:rsidRPr="00F91981" w:rsidRDefault="0093606D" w:rsidP="0093606D">
      <w:pPr>
        <w:jc w:val="center"/>
        <w:rPr>
          <w:rFonts w:cstheme="minorHAnsi"/>
        </w:rPr>
      </w:pPr>
    </w:p>
    <w:p w14:paraId="138357F0" w14:textId="77777777" w:rsidR="0093606D" w:rsidRPr="00F91981" w:rsidRDefault="0093606D" w:rsidP="0093606D">
      <w:pPr>
        <w:jc w:val="center"/>
        <w:rPr>
          <w:rFonts w:cstheme="minorHAnsi"/>
        </w:rPr>
      </w:pPr>
    </w:p>
    <w:p w14:paraId="65F1CD5F" w14:textId="77777777" w:rsidR="0093606D" w:rsidRPr="00F91981" w:rsidRDefault="0093606D" w:rsidP="0093606D">
      <w:pPr>
        <w:jc w:val="center"/>
        <w:rPr>
          <w:rFonts w:cstheme="minorHAnsi"/>
        </w:rPr>
      </w:pPr>
    </w:p>
    <w:p w14:paraId="7BC15D5B" w14:textId="77777777" w:rsidR="0093606D" w:rsidRPr="00F91981" w:rsidRDefault="0093606D" w:rsidP="0093606D">
      <w:pPr>
        <w:jc w:val="center"/>
        <w:rPr>
          <w:rFonts w:cstheme="minorHAnsi"/>
        </w:rPr>
      </w:pPr>
    </w:p>
    <w:p w14:paraId="357A0EA5" w14:textId="77777777" w:rsidR="0093606D" w:rsidRPr="00F91981" w:rsidRDefault="0093606D" w:rsidP="0093606D">
      <w:pPr>
        <w:jc w:val="center"/>
        <w:rPr>
          <w:rFonts w:cstheme="minorHAnsi"/>
        </w:rPr>
      </w:pPr>
    </w:p>
    <w:p w14:paraId="1594DD6D" w14:textId="77777777" w:rsidR="0093606D" w:rsidRPr="00F91981" w:rsidRDefault="0093606D" w:rsidP="0093606D">
      <w:pPr>
        <w:jc w:val="center"/>
        <w:rPr>
          <w:rFonts w:cstheme="minorHAnsi"/>
        </w:rPr>
      </w:pPr>
    </w:p>
    <w:p w14:paraId="03FEA669" w14:textId="77777777" w:rsidR="0093606D" w:rsidRPr="00F91981" w:rsidRDefault="0093606D" w:rsidP="0093606D">
      <w:pPr>
        <w:jc w:val="center"/>
        <w:rPr>
          <w:rFonts w:cstheme="minorHAnsi"/>
        </w:rPr>
      </w:pPr>
    </w:p>
    <w:p w14:paraId="3F386493" w14:textId="2B2E0007" w:rsidR="0093606D" w:rsidRPr="00F91981" w:rsidRDefault="0093606D" w:rsidP="0093606D">
      <w:pPr>
        <w:jc w:val="center"/>
        <w:rPr>
          <w:rFonts w:cstheme="minorHAnsi"/>
        </w:rPr>
      </w:pPr>
      <w:r w:rsidRPr="00F91981">
        <w:rPr>
          <w:rFonts w:cstheme="minorHAnsi"/>
        </w:rPr>
        <w:t>Word Doc Mortgage Template for:</w:t>
      </w:r>
      <w:r w:rsidRPr="00F91981">
        <w:rPr>
          <w:rFonts w:cstheme="minorHAnsi"/>
        </w:rPr>
        <w:br/>
      </w:r>
      <w:r w:rsidRPr="00F91981">
        <w:rPr>
          <w:rFonts w:cstheme="minorHAnsi"/>
        </w:rPr>
        <w:br/>
        <w:t xml:space="preserve">Notice of </w:t>
      </w:r>
      <w:r w:rsidR="003E070E" w:rsidRPr="00F91981">
        <w:rPr>
          <w:rFonts w:cstheme="minorHAnsi"/>
        </w:rPr>
        <w:t xml:space="preserve">Opportunity </w:t>
      </w:r>
      <w:proofErr w:type="gramStart"/>
      <w:r w:rsidR="003E070E" w:rsidRPr="00F91981">
        <w:rPr>
          <w:rFonts w:cstheme="minorHAnsi"/>
        </w:rPr>
        <w:t>To</w:t>
      </w:r>
      <w:proofErr w:type="gramEnd"/>
      <w:r w:rsidR="003E070E" w:rsidRPr="00F91981">
        <w:rPr>
          <w:rFonts w:cstheme="minorHAnsi"/>
        </w:rPr>
        <w:t xml:space="preserve"> Cure</w:t>
      </w:r>
      <w:r w:rsidRPr="00F91981">
        <w:rPr>
          <w:rFonts w:cstheme="minorHAnsi"/>
        </w:rPr>
        <w:br/>
      </w:r>
      <w:r w:rsidRPr="00F91981">
        <w:rPr>
          <w:rFonts w:cstheme="minorHAnsi"/>
        </w:rPr>
        <w:br/>
      </w:r>
      <w:r w:rsidRPr="00F91981">
        <w:rPr>
          <w:rFonts w:cstheme="minorHAnsi"/>
          <w:b/>
          <w:bCs/>
        </w:rPr>
        <w:t xml:space="preserve">For all instructions and terminology </w:t>
      </w:r>
      <w:r w:rsidRPr="00F91981">
        <w:rPr>
          <w:rFonts w:cstheme="minorHAnsi"/>
          <w:b/>
          <w:bCs/>
        </w:rPr>
        <w:br/>
        <w:t>refer back to web page</w:t>
      </w:r>
    </w:p>
    <w:p w14:paraId="05C69688" w14:textId="4D108F1D" w:rsidR="0093606D" w:rsidRPr="00F91981" w:rsidRDefault="0093606D" w:rsidP="0093606D">
      <w:pPr>
        <w:pStyle w:val="ListParagraph"/>
        <w:rPr>
          <w:rFonts w:cstheme="minorHAnsi"/>
        </w:rPr>
      </w:pPr>
    </w:p>
    <w:p w14:paraId="0F4F2BE6" w14:textId="6B53D14C" w:rsidR="0093606D" w:rsidRPr="00F91981" w:rsidRDefault="0093606D" w:rsidP="0093606D">
      <w:pPr>
        <w:pStyle w:val="ListParagraph"/>
        <w:rPr>
          <w:rFonts w:cstheme="minorHAnsi"/>
        </w:rPr>
      </w:pPr>
    </w:p>
    <w:p w14:paraId="09913A0A" w14:textId="236C34A0" w:rsidR="0093606D" w:rsidRPr="00F91981" w:rsidRDefault="0093606D" w:rsidP="0093606D">
      <w:pPr>
        <w:pStyle w:val="ListParagraph"/>
        <w:rPr>
          <w:rFonts w:cstheme="minorHAnsi"/>
        </w:rPr>
      </w:pPr>
    </w:p>
    <w:p w14:paraId="092BB14D" w14:textId="6C3D7BE9" w:rsidR="0093606D" w:rsidRPr="00F91981" w:rsidRDefault="0093606D" w:rsidP="0093606D">
      <w:pPr>
        <w:pStyle w:val="ListParagraph"/>
        <w:rPr>
          <w:rFonts w:cstheme="minorHAnsi"/>
        </w:rPr>
      </w:pPr>
    </w:p>
    <w:p w14:paraId="0DC7888B" w14:textId="3ACDE961" w:rsidR="0093606D" w:rsidRPr="00F91981" w:rsidRDefault="0093606D" w:rsidP="0093606D">
      <w:pPr>
        <w:pStyle w:val="ListParagraph"/>
        <w:rPr>
          <w:rFonts w:cstheme="minorHAnsi"/>
        </w:rPr>
      </w:pPr>
    </w:p>
    <w:p w14:paraId="087F0083" w14:textId="0B436601" w:rsidR="0093606D" w:rsidRPr="00F91981" w:rsidRDefault="0093606D" w:rsidP="0093606D">
      <w:pPr>
        <w:pStyle w:val="ListParagraph"/>
        <w:rPr>
          <w:rFonts w:cstheme="minorHAnsi"/>
        </w:rPr>
      </w:pPr>
    </w:p>
    <w:p w14:paraId="33ACE19F" w14:textId="0A585F84" w:rsidR="0093606D" w:rsidRPr="00F91981" w:rsidRDefault="0093606D" w:rsidP="0093606D">
      <w:pPr>
        <w:pStyle w:val="ListParagraph"/>
        <w:rPr>
          <w:rFonts w:cstheme="minorHAnsi"/>
        </w:rPr>
      </w:pPr>
    </w:p>
    <w:p w14:paraId="7B54FAC1" w14:textId="0624B9F9" w:rsidR="0093606D" w:rsidRPr="00F91981" w:rsidRDefault="0093606D" w:rsidP="0093606D">
      <w:pPr>
        <w:pStyle w:val="ListParagraph"/>
        <w:rPr>
          <w:rFonts w:cstheme="minorHAnsi"/>
        </w:rPr>
      </w:pPr>
    </w:p>
    <w:p w14:paraId="49FF42AC" w14:textId="60ADA9AF" w:rsidR="0093606D" w:rsidRPr="00F91981" w:rsidRDefault="0093606D" w:rsidP="0093606D">
      <w:pPr>
        <w:pStyle w:val="ListParagraph"/>
        <w:rPr>
          <w:rFonts w:cstheme="minorHAnsi"/>
        </w:rPr>
      </w:pPr>
    </w:p>
    <w:p w14:paraId="01537951" w14:textId="7A61CAA0" w:rsidR="0093606D" w:rsidRPr="00F91981" w:rsidRDefault="0093606D" w:rsidP="0093606D">
      <w:pPr>
        <w:pStyle w:val="ListParagraph"/>
        <w:rPr>
          <w:rFonts w:cstheme="minorHAnsi"/>
        </w:rPr>
      </w:pPr>
    </w:p>
    <w:p w14:paraId="14A750CB" w14:textId="71D333B7" w:rsidR="0093606D" w:rsidRPr="00F91981" w:rsidRDefault="0093606D" w:rsidP="0093606D">
      <w:pPr>
        <w:pStyle w:val="ListParagraph"/>
        <w:rPr>
          <w:rFonts w:cstheme="minorHAnsi"/>
        </w:rPr>
      </w:pPr>
    </w:p>
    <w:p w14:paraId="4E73E79E" w14:textId="4F898737" w:rsidR="0093606D" w:rsidRPr="00F91981" w:rsidRDefault="0093606D" w:rsidP="0093606D">
      <w:pPr>
        <w:pStyle w:val="ListParagraph"/>
        <w:rPr>
          <w:rFonts w:cstheme="minorHAnsi"/>
        </w:rPr>
      </w:pPr>
    </w:p>
    <w:p w14:paraId="6A153B9E" w14:textId="4B9D1927" w:rsidR="0093606D" w:rsidRPr="00F91981" w:rsidRDefault="0093606D" w:rsidP="0093606D">
      <w:pPr>
        <w:pStyle w:val="ListParagraph"/>
        <w:rPr>
          <w:rFonts w:cstheme="minorHAnsi"/>
        </w:rPr>
      </w:pPr>
    </w:p>
    <w:p w14:paraId="64DAD790" w14:textId="3A8CACD1" w:rsidR="0093606D" w:rsidRPr="00F91981" w:rsidRDefault="0093606D" w:rsidP="0093606D">
      <w:pPr>
        <w:pStyle w:val="ListParagraph"/>
        <w:rPr>
          <w:rFonts w:cstheme="minorHAnsi"/>
        </w:rPr>
      </w:pPr>
    </w:p>
    <w:p w14:paraId="41CEB148" w14:textId="3173EB74" w:rsidR="0093606D" w:rsidRPr="00F91981" w:rsidRDefault="0093606D" w:rsidP="0093606D">
      <w:pPr>
        <w:pStyle w:val="ListParagraph"/>
        <w:rPr>
          <w:rFonts w:cstheme="minorHAnsi"/>
        </w:rPr>
      </w:pPr>
    </w:p>
    <w:p w14:paraId="471C81E1" w14:textId="2BAF6C2E" w:rsidR="0093606D" w:rsidRPr="00F91981" w:rsidRDefault="0093606D" w:rsidP="0093606D">
      <w:pPr>
        <w:pStyle w:val="ListParagraph"/>
        <w:rPr>
          <w:rFonts w:cstheme="minorHAnsi"/>
        </w:rPr>
      </w:pPr>
    </w:p>
    <w:p w14:paraId="03D5F994" w14:textId="42D46693" w:rsidR="0093606D" w:rsidRPr="00F91981" w:rsidRDefault="0093606D" w:rsidP="0093606D">
      <w:pPr>
        <w:pStyle w:val="ListParagraph"/>
        <w:rPr>
          <w:rFonts w:cstheme="minorHAnsi"/>
        </w:rPr>
      </w:pPr>
    </w:p>
    <w:p w14:paraId="696FFE00" w14:textId="087035B9" w:rsidR="0093606D" w:rsidRPr="00F91981" w:rsidRDefault="0093606D" w:rsidP="0093606D">
      <w:pPr>
        <w:pStyle w:val="ListParagraph"/>
        <w:rPr>
          <w:rFonts w:cstheme="minorHAnsi"/>
        </w:rPr>
      </w:pPr>
    </w:p>
    <w:p w14:paraId="53C9A703" w14:textId="7A190FC1" w:rsidR="0093606D" w:rsidRPr="00F91981" w:rsidRDefault="0093606D" w:rsidP="0093606D">
      <w:pPr>
        <w:pStyle w:val="ListParagraph"/>
        <w:rPr>
          <w:rFonts w:cstheme="minorHAnsi"/>
        </w:rPr>
      </w:pPr>
    </w:p>
    <w:p w14:paraId="2E7E4E02" w14:textId="3E8375F9" w:rsidR="0093606D" w:rsidRPr="00F91981" w:rsidRDefault="0093606D" w:rsidP="0093606D">
      <w:pPr>
        <w:pStyle w:val="ListParagraph"/>
        <w:rPr>
          <w:rFonts w:cstheme="minorHAnsi"/>
        </w:rPr>
      </w:pPr>
    </w:p>
    <w:p w14:paraId="5451A3BA" w14:textId="5B030158" w:rsidR="0093606D" w:rsidRPr="00F91981" w:rsidRDefault="0093606D" w:rsidP="0093606D">
      <w:pPr>
        <w:pStyle w:val="ListParagraph"/>
        <w:rPr>
          <w:rFonts w:cstheme="minorHAnsi"/>
        </w:rPr>
      </w:pPr>
    </w:p>
    <w:p w14:paraId="1D576097" w14:textId="3C214F9B" w:rsidR="0093606D" w:rsidRPr="00F91981" w:rsidRDefault="0093606D" w:rsidP="0093606D">
      <w:pPr>
        <w:pStyle w:val="ListParagraph"/>
        <w:rPr>
          <w:rFonts w:cstheme="minorHAnsi"/>
        </w:rPr>
      </w:pPr>
    </w:p>
    <w:p w14:paraId="64F7C379" w14:textId="1012F4D1" w:rsidR="0093606D" w:rsidRPr="00F91981" w:rsidRDefault="0093606D" w:rsidP="0093606D">
      <w:pPr>
        <w:pStyle w:val="ListParagraph"/>
        <w:rPr>
          <w:rFonts w:cstheme="minorHAnsi"/>
        </w:rPr>
      </w:pPr>
    </w:p>
    <w:p w14:paraId="4246B311" w14:textId="2D507569" w:rsidR="0093606D" w:rsidRPr="00F91981" w:rsidRDefault="0093606D" w:rsidP="0093606D">
      <w:pPr>
        <w:pStyle w:val="ListParagraph"/>
        <w:rPr>
          <w:rFonts w:cstheme="minorHAnsi"/>
        </w:rPr>
      </w:pPr>
    </w:p>
    <w:p w14:paraId="02B4F5A5" w14:textId="73406CC4" w:rsidR="0093606D" w:rsidRPr="00F91981" w:rsidRDefault="0093606D" w:rsidP="0093606D">
      <w:pPr>
        <w:pStyle w:val="ListParagraph"/>
        <w:rPr>
          <w:rFonts w:cstheme="minorHAnsi"/>
        </w:rPr>
      </w:pPr>
    </w:p>
    <w:p w14:paraId="09999365" w14:textId="63B83B5E" w:rsidR="0093606D" w:rsidRPr="00F91981" w:rsidRDefault="0093606D" w:rsidP="0093606D">
      <w:pPr>
        <w:pStyle w:val="ListParagraph"/>
        <w:rPr>
          <w:rFonts w:cstheme="minorHAnsi"/>
        </w:rPr>
      </w:pPr>
    </w:p>
    <w:p w14:paraId="2DCA6F66" w14:textId="4A206542" w:rsidR="0093606D" w:rsidRPr="00F91981" w:rsidRDefault="0093606D" w:rsidP="0093606D">
      <w:pPr>
        <w:pStyle w:val="ListParagraph"/>
        <w:rPr>
          <w:rFonts w:cstheme="minorHAnsi"/>
        </w:rPr>
      </w:pPr>
    </w:p>
    <w:p w14:paraId="57D98093" w14:textId="4E265AF2" w:rsidR="0093606D" w:rsidRPr="00F91981" w:rsidRDefault="0093606D" w:rsidP="0093606D">
      <w:pPr>
        <w:pStyle w:val="ListParagraph"/>
        <w:rPr>
          <w:rFonts w:cstheme="minorHAnsi"/>
        </w:rPr>
      </w:pPr>
    </w:p>
    <w:p w14:paraId="307BE40F" w14:textId="1BE8EDBE" w:rsidR="0093606D" w:rsidRPr="00F91981" w:rsidRDefault="0093606D" w:rsidP="0093606D">
      <w:pPr>
        <w:pStyle w:val="ListParagraph"/>
        <w:rPr>
          <w:rFonts w:cstheme="minorHAnsi"/>
        </w:rPr>
      </w:pPr>
    </w:p>
    <w:p w14:paraId="51F540C7" w14:textId="48C2F952" w:rsidR="0093606D" w:rsidRPr="00F91981" w:rsidRDefault="0093606D" w:rsidP="0093606D">
      <w:pPr>
        <w:pStyle w:val="ListParagraph"/>
        <w:rPr>
          <w:rFonts w:cstheme="minorHAnsi"/>
        </w:rPr>
      </w:pPr>
    </w:p>
    <w:p w14:paraId="7AE38F42" w14:textId="06FBDA54" w:rsidR="0093606D" w:rsidRPr="00F91981" w:rsidRDefault="0093606D" w:rsidP="0093606D">
      <w:pPr>
        <w:pStyle w:val="ListParagraph"/>
        <w:rPr>
          <w:rFonts w:cstheme="minorHAnsi"/>
        </w:rPr>
      </w:pPr>
    </w:p>
    <w:p w14:paraId="06F38C08" w14:textId="484FB545" w:rsidR="0093606D" w:rsidRPr="00F91981" w:rsidRDefault="0093606D" w:rsidP="0093606D">
      <w:pPr>
        <w:pStyle w:val="ListParagraph"/>
        <w:rPr>
          <w:rFonts w:cstheme="minorHAnsi"/>
        </w:rPr>
      </w:pPr>
    </w:p>
    <w:p w14:paraId="34E9F1E8" w14:textId="0DF222F5" w:rsidR="0093606D" w:rsidRPr="00F91981" w:rsidRDefault="0093606D" w:rsidP="0093606D">
      <w:pPr>
        <w:pStyle w:val="ListParagraph"/>
        <w:rPr>
          <w:rFonts w:cstheme="minorHAnsi"/>
        </w:rPr>
      </w:pPr>
    </w:p>
    <w:p w14:paraId="78C027E6" w14:textId="7EC79D82" w:rsidR="0093606D" w:rsidRPr="00F91981" w:rsidRDefault="0093606D" w:rsidP="0093606D">
      <w:pPr>
        <w:pStyle w:val="ListParagraph"/>
        <w:rPr>
          <w:rFonts w:cstheme="minorHAnsi"/>
        </w:rPr>
      </w:pPr>
    </w:p>
    <w:p w14:paraId="729B950C" w14:textId="77777777" w:rsidR="00F91981" w:rsidRDefault="0093606D" w:rsidP="00A85744">
      <w:pPr>
        <w:rPr>
          <w:rFonts w:eastAsia="Times New Roman" w:cstheme="minorHAnsi"/>
          <w:b/>
          <w:bCs/>
          <w:color w:val="555555"/>
          <w:shd w:val="clear" w:color="auto" w:fill="FFFFFF"/>
          <w:lang w:eastAsia="en-GB"/>
        </w:rPr>
      </w:pPr>
      <w:r w:rsidRPr="00F91981">
        <w:rPr>
          <w:rFonts w:eastAsia="Times New Roman" w:cstheme="minorHAnsi"/>
          <w:noProof/>
          <w:color w:val="555555"/>
          <w:lang w:eastAsia="en-GB"/>
        </w:rPr>
        <w:lastRenderedPageBreak/>
        <mc:AlternateContent>
          <mc:Choice Requires="wps">
            <w:drawing>
              <wp:anchor distT="0" distB="0" distL="114300" distR="114300" simplePos="0" relativeHeight="251659264" behindDoc="0" locked="0" layoutInCell="1" allowOverlap="1" wp14:anchorId="6249721C" wp14:editId="24A4F31F">
                <wp:simplePos x="0" y="0"/>
                <wp:positionH relativeFrom="column">
                  <wp:posOffset>3936380</wp:posOffset>
                </wp:positionH>
                <wp:positionV relativeFrom="paragraph">
                  <wp:posOffset>0</wp:posOffset>
                </wp:positionV>
                <wp:extent cx="2486722" cy="1126273"/>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2486722" cy="1126273"/>
                        </a:xfrm>
                        <a:prstGeom prst="rect">
                          <a:avLst/>
                        </a:prstGeom>
                        <a:solidFill>
                          <a:schemeClr val="lt1"/>
                        </a:solidFill>
                        <a:ln w="6350">
                          <a:noFill/>
                        </a:ln>
                      </wps:spPr>
                      <wps:txbx>
                        <w:txbxContent>
                          <w:p w14:paraId="2AB95E9A" w14:textId="2E848F8E" w:rsidR="0093606D" w:rsidRPr="00A76915" w:rsidRDefault="00037A07" w:rsidP="00037A07">
                            <w:pPr>
                              <w:jc w:val="right"/>
                              <w:rPr>
                                <w:rFonts w:cstheme="minorHAnsi"/>
                                <w:color w:val="FF0000"/>
                              </w:rPr>
                            </w:pPr>
                            <w:r w:rsidRPr="00A76915">
                              <w:rPr>
                                <w:rFonts w:cstheme="minorHAnsi"/>
                                <w:color w:val="FF0000"/>
                              </w:rPr>
                              <w:t>Your Name</w:t>
                            </w:r>
                          </w:p>
                          <w:p w14:paraId="5A56BDD4" w14:textId="7429BB4E" w:rsidR="00037A07" w:rsidRPr="00A76915" w:rsidRDefault="00037A07" w:rsidP="00037A07">
                            <w:pPr>
                              <w:jc w:val="right"/>
                              <w:rPr>
                                <w:rFonts w:cstheme="minorHAnsi"/>
                                <w:color w:val="FF0000"/>
                              </w:rPr>
                            </w:pPr>
                            <w:r w:rsidRPr="00A76915">
                              <w:rPr>
                                <w:rFonts w:cstheme="minorHAnsi"/>
                                <w:color w:val="FF0000"/>
                              </w:rPr>
                              <w:t>Your Address</w:t>
                            </w:r>
                            <w:r w:rsidRPr="00A76915">
                              <w:rPr>
                                <w:rFonts w:cstheme="minorHAnsi"/>
                                <w:color w:val="FF0000"/>
                              </w:rPr>
                              <w:br/>
                              <w:t>Your County</w:t>
                            </w:r>
                            <w:r w:rsidRPr="00A76915">
                              <w:rPr>
                                <w:rFonts w:cstheme="minorHAnsi"/>
                                <w:color w:val="FF0000"/>
                              </w:rPr>
                              <w:br/>
                              <w:t>Your 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9721C" id="_x0000_t202" coordsize="21600,21600" o:spt="202" path="m,l,21600r21600,l21600,xe">
                <v:stroke joinstyle="miter"/>
                <v:path gradientshapeok="t" o:connecttype="rect"/>
              </v:shapetype>
              <v:shape id="Text Box 1" o:spid="_x0000_s1026" type="#_x0000_t202" style="position:absolute;margin-left:309.95pt;margin-top:0;width:195.8pt;height:8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" fillcolor="white [3201]" stroked="f" strokeweight=".5pt">
                <v:textbox>
                  <w:txbxContent>
                    <w:p w14:paraId="2AB95E9A" w14:textId="2E848F8E" w:rsidR="0093606D" w:rsidRPr="00A76915" w:rsidRDefault="00037A07" w:rsidP="00037A07">
                      <w:pPr>
                        <w:jc w:val="right"/>
                        <w:rPr>
                          <w:rFonts w:cstheme="minorHAnsi"/>
                          <w:color w:val="FF0000"/>
                        </w:rPr>
                      </w:pPr>
                      <w:r w:rsidRPr="00A76915">
                        <w:rPr>
                          <w:rFonts w:cstheme="minorHAnsi"/>
                          <w:color w:val="FF0000"/>
                        </w:rPr>
                        <w:t>Your Name</w:t>
                      </w:r>
                    </w:p>
                    <w:p w14:paraId="5A56BDD4" w14:textId="7429BB4E" w:rsidR="00037A07" w:rsidRPr="00A76915" w:rsidRDefault="00037A07" w:rsidP="00037A07">
                      <w:pPr>
                        <w:jc w:val="right"/>
                        <w:rPr>
                          <w:rFonts w:cstheme="minorHAnsi"/>
                          <w:color w:val="FF0000"/>
                        </w:rPr>
                      </w:pPr>
                      <w:r w:rsidRPr="00A76915">
                        <w:rPr>
                          <w:rFonts w:cstheme="minorHAnsi"/>
                          <w:color w:val="FF0000"/>
                        </w:rPr>
                        <w:t>Your Address</w:t>
                      </w:r>
                      <w:r w:rsidRPr="00A76915">
                        <w:rPr>
                          <w:rFonts w:cstheme="minorHAnsi"/>
                          <w:color w:val="FF0000"/>
                        </w:rPr>
                        <w:br/>
                        <w:t>Your County</w:t>
                      </w:r>
                      <w:r w:rsidRPr="00A76915">
                        <w:rPr>
                          <w:rFonts w:cstheme="minorHAnsi"/>
                          <w:color w:val="FF0000"/>
                        </w:rPr>
                        <w:br/>
                        <w:t>Your Postcode</w:t>
                      </w:r>
                    </w:p>
                  </w:txbxContent>
                </v:textbox>
              </v:shape>
            </w:pict>
          </mc:Fallback>
        </mc:AlternateContent>
      </w:r>
      <w:r w:rsidRPr="00F91981">
        <w:rPr>
          <w:rFonts w:eastAsia="Times New Roman" w:cstheme="minorHAnsi"/>
          <w:color w:val="555555"/>
          <w:shd w:val="clear" w:color="auto" w:fill="FFFFFF"/>
          <w:lang w:eastAsia="en-GB"/>
        </w:rPr>
        <w:t>PRIVATE &amp; CONFIDENTIAL</w:t>
      </w:r>
      <w:r w:rsidRPr="00F91981">
        <w:rPr>
          <w:rFonts w:eastAsia="Times New Roman" w:cstheme="minorHAnsi"/>
          <w:color w:val="555555"/>
          <w:lang w:eastAsia="en-GB"/>
        </w:rPr>
        <w:br/>
      </w:r>
      <w:r w:rsidRPr="00F91981">
        <w:rPr>
          <w:rFonts w:eastAsia="Times New Roman" w:cstheme="minorHAnsi"/>
          <w:b/>
          <w:bCs/>
          <w:color w:val="FF0000"/>
          <w:shd w:val="clear" w:color="auto" w:fill="FFFFFF"/>
          <w:lang w:eastAsia="en-GB"/>
        </w:rPr>
        <w:t>ROBIN HOODY (CEO)</w:t>
      </w:r>
      <w:r w:rsidRPr="00F91981">
        <w:rPr>
          <w:rFonts w:eastAsia="Times New Roman" w:cstheme="minorHAnsi"/>
          <w:color w:val="FF0000"/>
          <w:lang w:eastAsia="en-GB"/>
        </w:rPr>
        <w:br/>
      </w:r>
      <w:r w:rsidRPr="00F91981">
        <w:rPr>
          <w:rFonts w:eastAsia="Times New Roman" w:cstheme="minorHAnsi"/>
          <w:b/>
          <w:bCs/>
          <w:color w:val="FF0000"/>
          <w:shd w:val="clear" w:color="auto" w:fill="FFFFFF"/>
          <w:lang w:eastAsia="en-GB"/>
        </w:rPr>
        <w:t>ROBIN HOODIES LIMITED</w:t>
      </w:r>
      <w:r w:rsidRPr="00F91981">
        <w:rPr>
          <w:rFonts w:eastAsia="Times New Roman" w:cstheme="minorHAnsi"/>
          <w:color w:val="FF0000"/>
          <w:lang w:eastAsia="en-GB"/>
        </w:rPr>
        <w:br/>
      </w:r>
      <w:r w:rsidRPr="00F91981">
        <w:rPr>
          <w:rFonts w:eastAsia="Times New Roman" w:cstheme="minorHAnsi"/>
          <w:color w:val="FF0000"/>
          <w:shd w:val="clear" w:color="auto" w:fill="FFFFFF"/>
          <w:lang w:eastAsia="en-GB"/>
        </w:rPr>
        <w:t>REGISTERED OFFICE</w:t>
      </w:r>
      <w:r w:rsidRPr="00F91981">
        <w:rPr>
          <w:rFonts w:eastAsia="Times New Roman" w:cstheme="minorHAnsi"/>
          <w:color w:val="FF0000"/>
          <w:lang w:eastAsia="en-GB"/>
        </w:rPr>
        <w:br/>
      </w:r>
      <w:r w:rsidRPr="00F91981">
        <w:rPr>
          <w:rFonts w:eastAsia="Times New Roman" w:cstheme="minorHAnsi"/>
          <w:color w:val="FF0000"/>
          <w:lang w:eastAsia="en-GB"/>
        </w:rPr>
        <w:br/>
      </w:r>
      <w:r w:rsidRPr="00F91981">
        <w:rPr>
          <w:rFonts w:eastAsia="Times New Roman" w:cstheme="minorHAnsi"/>
          <w:color w:val="FF0000"/>
          <w:shd w:val="clear" w:color="auto" w:fill="FFFFFF"/>
          <w:lang w:eastAsia="en-GB"/>
        </w:rPr>
        <w:t>DATE</w:t>
      </w:r>
      <w:r w:rsidRPr="00F91981">
        <w:rPr>
          <w:rFonts w:eastAsia="Times New Roman" w:cstheme="minorHAnsi"/>
          <w:color w:val="FF0000"/>
          <w:lang w:eastAsia="en-GB"/>
        </w:rPr>
        <w:br/>
      </w:r>
      <w:r w:rsidRPr="00F91981">
        <w:rPr>
          <w:rFonts w:eastAsia="Times New Roman" w:cstheme="minorHAnsi"/>
          <w:color w:val="555555"/>
          <w:lang w:eastAsia="en-GB"/>
        </w:rPr>
        <w:br/>
      </w:r>
      <w:r w:rsidRPr="00F91981">
        <w:rPr>
          <w:rFonts w:eastAsia="Times New Roman" w:cstheme="minorHAnsi"/>
          <w:b/>
          <w:bCs/>
          <w:color w:val="555555"/>
          <w:shd w:val="clear" w:color="auto" w:fill="FFFFFF"/>
          <w:lang w:eastAsia="en-GB"/>
        </w:rPr>
        <w:t xml:space="preserve">NOTICE OF </w:t>
      </w:r>
      <w:r w:rsidR="003E070E" w:rsidRPr="00F91981">
        <w:rPr>
          <w:rFonts w:eastAsia="Times New Roman" w:cstheme="minorHAnsi"/>
          <w:b/>
          <w:bCs/>
          <w:color w:val="555555"/>
          <w:shd w:val="clear" w:color="auto" w:fill="FFFFFF"/>
          <w:lang w:eastAsia="en-GB"/>
        </w:rPr>
        <w:t>OPPORTUNITY TO CURE</w:t>
      </w:r>
      <w:r w:rsidRPr="00F91981">
        <w:rPr>
          <w:rFonts w:eastAsia="Times New Roman" w:cstheme="minorHAnsi"/>
          <w:color w:val="555555"/>
          <w:lang w:eastAsia="en-GB"/>
        </w:rPr>
        <w:br/>
      </w:r>
      <w:r w:rsidRPr="00F91981">
        <w:rPr>
          <w:rFonts w:eastAsia="Times New Roman" w:cstheme="minorHAnsi"/>
          <w:color w:val="555555"/>
          <w:lang w:eastAsia="en-GB"/>
        </w:rPr>
        <w:br/>
      </w:r>
      <w:r w:rsidRPr="00F91981">
        <w:rPr>
          <w:rFonts w:eastAsia="Times New Roman" w:cstheme="minorHAnsi"/>
          <w:b/>
          <w:bCs/>
          <w:color w:val="555555"/>
          <w:shd w:val="clear" w:color="auto" w:fill="FFFFFF"/>
          <w:lang w:eastAsia="en-GB"/>
        </w:rPr>
        <w:t>NOTICE TO AGENT IS NOTICE TO PRINCIPAL NOTICE TO PRINCIPAL IS NOTICE TO AGENT</w:t>
      </w:r>
    </w:p>
    <w:p w14:paraId="2216AB8D" w14:textId="77777777" w:rsidR="00F91981" w:rsidRDefault="00F91981" w:rsidP="00A85744">
      <w:pPr>
        <w:rPr>
          <w:rFonts w:eastAsia="Times New Roman" w:cstheme="minorHAnsi"/>
          <w:b/>
          <w:bCs/>
          <w:color w:val="555555"/>
          <w:shd w:val="clear" w:color="auto" w:fill="FFFFFF"/>
          <w:lang w:eastAsia="en-GB"/>
        </w:rPr>
      </w:pPr>
    </w:p>
    <w:p w14:paraId="582EB266" w14:textId="52471AD5" w:rsidR="00A85744" w:rsidRPr="00F91981" w:rsidRDefault="00457529" w:rsidP="00A85744">
      <w:pPr>
        <w:rPr>
          <w:rFonts w:eastAsia="Times New Roman" w:cstheme="minorHAnsi"/>
          <w:color w:val="555555"/>
          <w:shd w:val="clear" w:color="auto" w:fill="FFFFFF"/>
          <w:lang w:eastAsia="en-GB"/>
        </w:rPr>
      </w:pPr>
      <w:r w:rsidRPr="00C841FF">
        <w:rPr>
          <w:rFonts w:eastAsia="Times New Roman" w:cstheme="minorHAnsi"/>
          <w:color w:val="555555"/>
          <w:shd w:val="clear" w:color="auto" w:fill="FFFFFF"/>
          <w:lang w:eastAsia="en-GB"/>
        </w:rPr>
        <w:t xml:space="preserve">Dear </w:t>
      </w:r>
      <w:r w:rsidRPr="00C841FF">
        <w:rPr>
          <w:rFonts w:eastAsia="Times New Roman" w:cstheme="minorHAnsi"/>
          <w:color w:val="FF0000"/>
          <w:shd w:val="clear" w:color="auto" w:fill="FFFFFF"/>
          <w:lang w:eastAsia="en-GB"/>
        </w:rPr>
        <w:t>ROBIN HOODIES</w:t>
      </w:r>
      <w:r w:rsidRPr="00416AA0">
        <w:rPr>
          <w:rFonts w:eastAsia="Times New Roman" w:cstheme="minorHAnsi"/>
          <w:color w:val="FF0000"/>
          <w:shd w:val="clear" w:color="auto" w:fill="FFFFFF"/>
          <w:lang w:eastAsia="en-GB"/>
        </w:rPr>
        <w:t>, (This is the name of company not the CEO)</w:t>
      </w:r>
      <w:r w:rsidR="00F91981" w:rsidRPr="00C841FF">
        <w:rPr>
          <w:rFonts w:eastAsia="Times New Roman" w:cstheme="minorHAnsi"/>
          <w:color w:val="555555"/>
          <w:lang w:eastAsia="en-GB"/>
        </w:rPr>
        <w:br/>
      </w:r>
      <w:r w:rsidR="00F91981" w:rsidRPr="00C841FF">
        <w:rPr>
          <w:rFonts w:eastAsia="Times New Roman" w:cstheme="minorHAnsi"/>
          <w:color w:val="555555"/>
          <w:shd w:val="clear" w:color="auto" w:fill="FFFFFF"/>
          <w:lang w:eastAsia="en-GB"/>
        </w:rPr>
        <w:t xml:space="preserve">Re: Account Number </w:t>
      </w:r>
      <w:r w:rsidR="00F91981" w:rsidRPr="00C841FF">
        <w:rPr>
          <w:rFonts w:eastAsia="Times New Roman" w:cstheme="minorHAnsi"/>
          <w:color w:val="FF0000"/>
          <w:shd w:val="clear" w:color="auto" w:fill="FFFFFF"/>
          <w:lang w:eastAsia="en-GB"/>
        </w:rPr>
        <w:t>################</w:t>
      </w:r>
      <w:r w:rsidR="00F91981" w:rsidRPr="00C841FF">
        <w:rPr>
          <w:rFonts w:eastAsia="Times New Roman" w:cstheme="minorHAnsi"/>
          <w:color w:val="555555"/>
          <w:lang w:eastAsia="en-GB"/>
        </w:rPr>
        <w:br/>
      </w:r>
      <w:r w:rsidR="0093606D" w:rsidRPr="00F91981">
        <w:rPr>
          <w:rFonts w:eastAsia="Times New Roman" w:cstheme="minorHAnsi"/>
          <w:color w:val="555555"/>
          <w:lang w:eastAsia="en-GB"/>
        </w:rPr>
        <w:br/>
      </w:r>
      <w:r w:rsidR="0093606D" w:rsidRPr="00F91981">
        <w:rPr>
          <w:rFonts w:eastAsia="Times New Roman" w:cstheme="minorHAnsi"/>
          <w:color w:val="555555"/>
          <w:lang w:eastAsia="en-GB"/>
        </w:rPr>
        <w:br/>
      </w:r>
      <w:r w:rsidR="0093606D" w:rsidRPr="00F91981">
        <w:rPr>
          <w:rFonts w:eastAsia="Times New Roman" w:cstheme="minorHAnsi"/>
          <w:color w:val="555555"/>
          <w:shd w:val="clear" w:color="auto" w:fill="FFFFFF"/>
          <w:lang w:eastAsia="en-GB"/>
        </w:rPr>
        <w:t> </w:t>
      </w:r>
      <w:r w:rsidR="00A85744" w:rsidRPr="00F91981">
        <w:rPr>
          <w:rFonts w:eastAsia="Times New Roman" w:cstheme="minorHAnsi"/>
          <w:color w:val="555555"/>
          <w:shd w:val="clear" w:color="auto" w:fill="FFFFFF"/>
          <w:lang w:eastAsia="en-GB"/>
        </w:rPr>
        <w:t xml:space="preserve">Following your company’s dishonour of the NOTICE OF CONDITIONAL ACCEPTANCE dated </w:t>
      </w:r>
      <w:r w:rsidR="00A85744" w:rsidRPr="00F91981">
        <w:rPr>
          <w:rFonts w:eastAsia="Times New Roman" w:cstheme="minorHAnsi"/>
          <w:color w:val="FF0000"/>
          <w:shd w:val="clear" w:color="auto" w:fill="FFFFFF"/>
          <w:lang w:eastAsia="en-GB"/>
        </w:rPr>
        <w:t>______________</w:t>
      </w:r>
      <w:r w:rsidR="00A85744" w:rsidRPr="00F91981">
        <w:rPr>
          <w:rFonts w:eastAsia="Times New Roman" w:cstheme="minorHAnsi"/>
          <w:color w:val="555555"/>
          <w:shd w:val="clear" w:color="auto" w:fill="FFFFFF"/>
          <w:lang w:eastAsia="en-GB"/>
        </w:rPr>
        <w:t>, I hereby serve NOTICE OF OPPORTUNITY TO CURE. Therefore, please provide me with the following items without delay:</w:t>
      </w:r>
      <w:r w:rsidR="00A85744" w:rsidRPr="00F91981">
        <w:rPr>
          <w:rFonts w:eastAsia="Times New Roman" w:cstheme="minorHAnsi"/>
          <w:color w:val="555555"/>
          <w:lang w:eastAsia="en-GB"/>
        </w:rPr>
        <w:br/>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1.</w:t>
      </w:r>
      <w:r w:rsidR="00A85744" w:rsidRPr="00F91981">
        <w:rPr>
          <w:rFonts w:eastAsia="Times New Roman" w:cstheme="minorHAnsi"/>
          <w:color w:val="555555"/>
          <w:shd w:val="clear" w:color="auto" w:fill="FFFFFF"/>
          <w:lang w:eastAsia="en-GB"/>
        </w:rPr>
        <w:t> The original mortgage contract, signed by both parties and including all the individually negotiated terms and conditions, as per section 2 of the Law of Property (Miscellaneous Provisions) Act 1989.</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2.</w:t>
      </w:r>
      <w:r w:rsidR="00A85744" w:rsidRPr="00F91981">
        <w:rPr>
          <w:rFonts w:eastAsia="Times New Roman" w:cstheme="minorHAnsi"/>
          <w:color w:val="555555"/>
          <w:shd w:val="clear" w:color="auto" w:fill="FFFFFF"/>
          <w:lang w:eastAsia="en-GB"/>
        </w:rPr>
        <w:t> All bookkeeping entries associated with the alleged loan.</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3.</w:t>
      </w:r>
      <w:r w:rsidR="00A85744" w:rsidRPr="00F91981">
        <w:rPr>
          <w:rFonts w:eastAsia="Times New Roman" w:cstheme="minorHAnsi"/>
          <w:color w:val="555555"/>
          <w:shd w:val="clear" w:color="auto" w:fill="FFFFFF"/>
          <w:lang w:eastAsia="en-GB"/>
        </w:rPr>
        <w:t> The original mortgage deed associated with the alleged loan, which must comply with section 1 of the 1989 Act.</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4.</w:t>
      </w:r>
      <w:r w:rsidR="00A85744" w:rsidRPr="00F91981">
        <w:rPr>
          <w:rFonts w:eastAsia="Times New Roman" w:cstheme="minorHAnsi"/>
          <w:color w:val="555555"/>
          <w:shd w:val="clear" w:color="auto" w:fill="FFFFFF"/>
          <w:lang w:eastAsia="en-GB"/>
        </w:rPr>
        <w:t> The insurance policy on the borrowers’ note associated with the alleged loan.</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5.</w:t>
      </w:r>
      <w:r w:rsidR="00A85744" w:rsidRPr="00F91981">
        <w:rPr>
          <w:rFonts w:eastAsia="Times New Roman" w:cstheme="minorHAnsi"/>
          <w:color w:val="555555"/>
          <w:shd w:val="clear" w:color="auto" w:fill="FFFFFF"/>
          <w:lang w:eastAsia="en-GB"/>
        </w:rPr>
        <w:t> The call reports for the period covering the alleged loan.</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6.</w:t>
      </w:r>
      <w:r w:rsidR="00A85744" w:rsidRPr="00F91981">
        <w:rPr>
          <w:rFonts w:eastAsia="Times New Roman" w:cstheme="minorHAnsi"/>
          <w:color w:val="555555"/>
          <w:shd w:val="clear" w:color="auto" w:fill="FFFFFF"/>
          <w:lang w:eastAsia="en-GB"/>
        </w:rPr>
        <w:t> The deposit slip for the deposit of the borrower’s note associated with the alleged loan.</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7.</w:t>
      </w:r>
      <w:r w:rsidR="00A85744" w:rsidRPr="00F91981">
        <w:rPr>
          <w:rFonts w:eastAsia="Times New Roman" w:cstheme="minorHAnsi"/>
          <w:color w:val="555555"/>
          <w:shd w:val="clear" w:color="auto" w:fill="FFFFFF"/>
          <w:lang w:eastAsia="en-GB"/>
        </w:rPr>
        <w:t> The order authorising the withdrawal of funds from borrower’s note deposit account.</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8.</w:t>
      </w:r>
      <w:r w:rsidR="00A85744" w:rsidRPr="00F91981">
        <w:rPr>
          <w:rFonts w:eastAsia="Times New Roman" w:cstheme="minorHAnsi"/>
          <w:color w:val="555555"/>
          <w:shd w:val="clear" w:color="auto" w:fill="FFFFFF"/>
          <w:lang w:eastAsia="en-GB"/>
        </w:rPr>
        <w:t> The account number from which the money came to fund the alleged loan to the borrower.</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9.</w:t>
      </w:r>
      <w:r w:rsidR="00A85744" w:rsidRPr="00F91981">
        <w:rPr>
          <w:rFonts w:eastAsia="Times New Roman" w:cstheme="minorHAnsi"/>
          <w:color w:val="555555"/>
          <w:shd w:val="clear" w:color="auto" w:fill="FFFFFF"/>
          <w:lang w:eastAsia="en-GB"/>
        </w:rPr>
        <w:t> Any allonge, front and back, affixed to the borrower’s note for endorsements.</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10.</w:t>
      </w:r>
      <w:r w:rsidR="00A85744" w:rsidRPr="00F91981">
        <w:rPr>
          <w:rFonts w:eastAsia="Times New Roman" w:cstheme="minorHAnsi"/>
          <w:color w:val="555555"/>
          <w:shd w:val="clear" w:color="auto" w:fill="FFFFFF"/>
          <w:lang w:eastAsia="en-GB"/>
        </w:rPr>
        <w:t xml:space="preserve"> Verification that the borrower’s note was </w:t>
      </w:r>
      <w:proofErr w:type="gramStart"/>
      <w:r w:rsidR="00A85744" w:rsidRPr="00F91981">
        <w:rPr>
          <w:rFonts w:eastAsia="Times New Roman" w:cstheme="minorHAnsi"/>
          <w:color w:val="555555"/>
          <w:shd w:val="clear" w:color="auto" w:fill="FFFFFF"/>
          <w:lang w:eastAsia="en-GB"/>
        </w:rPr>
        <w:t>a free gift</w:t>
      </w:r>
      <w:proofErr w:type="gramEnd"/>
      <w:r w:rsidR="00A85744" w:rsidRPr="00F91981">
        <w:rPr>
          <w:rFonts w:eastAsia="Times New Roman" w:cstheme="minorHAnsi"/>
          <w:color w:val="555555"/>
          <w:shd w:val="clear" w:color="auto" w:fill="FFFFFF"/>
          <w:lang w:eastAsia="en-GB"/>
        </w:rPr>
        <w:t xml:space="preserve"> to the alleged lender from the alleged borrower.</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11.</w:t>
      </w:r>
      <w:r w:rsidR="00A85744" w:rsidRPr="00F91981">
        <w:rPr>
          <w:rFonts w:eastAsia="Times New Roman" w:cstheme="minorHAnsi"/>
          <w:color w:val="555555"/>
          <w:shd w:val="clear" w:color="auto" w:fill="FFFFFF"/>
          <w:lang w:eastAsia="en-GB"/>
        </w:rPr>
        <w:t> The name and mailing location of the current holder of the borrower’s note.</w:t>
      </w:r>
      <w:r w:rsidR="00A85744" w:rsidRPr="00F91981">
        <w:rPr>
          <w:rFonts w:eastAsia="Times New Roman" w:cstheme="minorHAnsi"/>
          <w:color w:val="555555"/>
          <w:lang w:eastAsia="en-GB"/>
        </w:rPr>
        <w:br/>
      </w:r>
      <w:r w:rsidR="00A85744" w:rsidRPr="00F91981">
        <w:rPr>
          <w:rFonts w:eastAsia="Times New Roman" w:cstheme="minorHAnsi"/>
          <w:b/>
          <w:bCs/>
          <w:color w:val="555555"/>
          <w:shd w:val="clear" w:color="auto" w:fill="FFFFFF"/>
          <w:lang w:eastAsia="en-GB"/>
        </w:rPr>
        <w:t>12.</w:t>
      </w:r>
      <w:r w:rsidR="00A85744" w:rsidRPr="00F91981">
        <w:rPr>
          <w:rFonts w:eastAsia="Times New Roman" w:cstheme="minorHAnsi"/>
          <w:color w:val="555555"/>
          <w:shd w:val="clear" w:color="auto" w:fill="FFFFFF"/>
          <w:lang w:eastAsia="en-GB"/>
        </w:rPr>
        <w:t xml:space="preserve"> The name and mailing location of the </w:t>
      </w:r>
      <w:proofErr w:type="gramStart"/>
      <w:r w:rsidR="00A85744" w:rsidRPr="00F91981">
        <w:rPr>
          <w:rFonts w:eastAsia="Times New Roman" w:cstheme="minorHAnsi"/>
          <w:color w:val="555555"/>
          <w:shd w:val="clear" w:color="auto" w:fill="FFFFFF"/>
          <w:lang w:eastAsia="en-GB"/>
        </w:rPr>
        <w:t>lender’s chartered</w:t>
      </w:r>
      <w:proofErr w:type="gramEnd"/>
      <w:r w:rsidR="00A85744" w:rsidRPr="00F91981">
        <w:rPr>
          <w:rFonts w:eastAsia="Times New Roman" w:cstheme="minorHAnsi"/>
          <w:color w:val="555555"/>
          <w:shd w:val="clear" w:color="auto" w:fill="FFFFFF"/>
          <w:lang w:eastAsia="en-GB"/>
        </w:rPr>
        <w:t xml:space="preserve"> accountant and auditor for the period covering the alleged loan. </w:t>
      </w:r>
      <w:r w:rsidR="00A85744" w:rsidRPr="00F91981">
        <w:rPr>
          <w:rFonts w:eastAsia="Times New Roman" w:cstheme="minorHAnsi"/>
          <w:color w:val="555555"/>
          <w:lang w:eastAsia="en-GB"/>
        </w:rPr>
        <w:br/>
      </w:r>
      <w:r w:rsidR="00A85744" w:rsidRPr="00F91981">
        <w:rPr>
          <w:rFonts w:eastAsia="Times New Roman" w:cstheme="minorHAnsi"/>
          <w:color w:val="555555"/>
          <w:lang w:eastAsia="en-GB"/>
        </w:rPr>
        <w:br/>
      </w:r>
      <w:r w:rsidR="00A85744" w:rsidRPr="00F91981">
        <w:rPr>
          <w:rFonts w:eastAsia="Times New Roman" w:cstheme="minorHAnsi"/>
          <w:color w:val="555555"/>
          <w:shd w:val="clear" w:color="auto" w:fill="FFFFFF"/>
          <w:lang w:eastAsia="en-GB"/>
        </w:rPr>
        <w:t>Failure to deliver these reasonably requested items within 7 days of your receipt of this notice at the mailing location provided herein will comprise the tacit procuration of your agreement that your company is unable to verify and validate the alleged loan, and in so doing, your company may be in breach of the Fraud Act 2006, which clearly states:</w:t>
      </w:r>
      <w:r w:rsidR="00A85744" w:rsidRPr="00F91981">
        <w:rPr>
          <w:rFonts w:eastAsia="Times New Roman" w:cstheme="minorHAnsi"/>
          <w:color w:val="555555"/>
          <w:lang w:eastAsia="en-GB"/>
        </w:rPr>
        <w:br/>
      </w:r>
      <w:r w:rsidR="00A85744" w:rsidRPr="00F91981">
        <w:rPr>
          <w:rFonts w:eastAsia="Times New Roman" w:cstheme="minorHAnsi"/>
          <w:color w:val="555555"/>
          <w:shd w:val="clear" w:color="auto" w:fill="FFFFFF"/>
          <w:lang w:eastAsia="en-GB"/>
        </w:rPr>
        <w:t>3. </w:t>
      </w:r>
      <w:r w:rsidR="00A85744" w:rsidRPr="00F91981">
        <w:rPr>
          <w:rFonts w:eastAsia="Times New Roman" w:cstheme="minorHAnsi"/>
          <w:b/>
          <w:bCs/>
          <w:color w:val="555555"/>
          <w:shd w:val="clear" w:color="auto" w:fill="FFFFFF"/>
          <w:lang w:eastAsia="en-GB"/>
        </w:rPr>
        <w:t>Fraud by failing to disclose information</w:t>
      </w:r>
      <w:r w:rsidR="00A85744" w:rsidRPr="00F91981">
        <w:rPr>
          <w:rFonts w:eastAsia="Times New Roman" w:cstheme="minorHAnsi"/>
          <w:color w:val="555555"/>
          <w:lang w:eastAsia="en-GB"/>
        </w:rPr>
        <w:br/>
      </w:r>
      <w:r w:rsidR="00A85744" w:rsidRPr="00F91981">
        <w:rPr>
          <w:rFonts w:eastAsia="Times New Roman" w:cstheme="minorHAnsi"/>
          <w:color w:val="555555"/>
          <w:shd w:val="clear" w:color="auto" w:fill="FFFFFF"/>
          <w:lang w:eastAsia="en-GB"/>
        </w:rPr>
        <w:t>A person is in breach of this section if he— (a) dishonestly fails to disclose to another person information which he is under a legal duty to disclose, and (b) intends, by failing to disclose the information— (</w:t>
      </w:r>
      <w:proofErr w:type="spellStart"/>
      <w:r w:rsidR="00A85744" w:rsidRPr="00F91981">
        <w:rPr>
          <w:rFonts w:eastAsia="Times New Roman" w:cstheme="minorHAnsi"/>
          <w:color w:val="555555"/>
          <w:shd w:val="clear" w:color="auto" w:fill="FFFFFF"/>
          <w:lang w:eastAsia="en-GB"/>
        </w:rPr>
        <w:t>i</w:t>
      </w:r>
      <w:proofErr w:type="spellEnd"/>
      <w:r w:rsidR="00A85744" w:rsidRPr="00F91981">
        <w:rPr>
          <w:rFonts w:eastAsia="Times New Roman" w:cstheme="minorHAnsi"/>
          <w:color w:val="555555"/>
          <w:shd w:val="clear" w:color="auto" w:fill="FFFFFF"/>
          <w:lang w:eastAsia="en-GB"/>
        </w:rPr>
        <w:t>) to make a gain for himself or another, or (ii) to cause loss to another or to expose another to a risk of loss.</w:t>
      </w:r>
      <w:r w:rsidR="00A85744" w:rsidRPr="00F91981">
        <w:rPr>
          <w:rFonts w:eastAsia="Times New Roman" w:cstheme="minorHAnsi"/>
          <w:color w:val="555555"/>
          <w:lang w:eastAsia="en-GB"/>
        </w:rPr>
        <w:br/>
      </w:r>
      <w:r w:rsidR="00A85744" w:rsidRPr="00F91981">
        <w:rPr>
          <w:rFonts w:eastAsia="Times New Roman" w:cstheme="minorHAnsi"/>
          <w:color w:val="555555"/>
          <w:lang w:eastAsia="en-GB"/>
        </w:rPr>
        <w:lastRenderedPageBreak/>
        <w:br/>
      </w:r>
      <w:r w:rsidR="00A85744" w:rsidRPr="00F91981">
        <w:rPr>
          <w:rFonts w:eastAsia="Times New Roman" w:cstheme="minorHAnsi"/>
          <w:color w:val="555555"/>
          <w:shd w:val="clear" w:color="auto" w:fill="FFFFFF"/>
          <w:lang w:eastAsia="en-GB"/>
        </w:rPr>
        <w:t xml:space="preserve">In the event that this notice is dishonoured and it is established by the facts of the matter that your company has committed fraud, please take notice that </w:t>
      </w:r>
      <w:r w:rsidR="00A85744" w:rsidRPr="00F91981">
        <w:rPr>
          <w:rFonts w:eastAsia="Times New Roman" w:cstheme="minorHAnsi"/>
          <w:color w:val="FF0000"/>
          <w:shd w:val="clear" w:color="auto" w:fill="FFFFFF"/>
          <w:lang w:eastAsia="en-GB"/>
        </w:rPr>
        <w:t xml:space="preserve">NAME OF MORTGAGOR </w:t>
      </w:r>
      <w:r w:rsidR="00A85744" w:rsidRPr="00F91981">
        <w:rPr>
          <w:rFonts w:eastAsia="Times New Roman" w:cstheme="minorHAnsi"/>
          <w:color w:val="555555"/>
          <w:shd w:val="clear" w:color="auto" w:fill="FFFFFF"/>
          <w:lang w:eastAsia="en-GB"/>
        </w:rPr>
        <w:t>will begin any and all administrative and/or judicial proceedings deemed necessary, in order to recover three times the value of your company’s invalid claim in damages, plus the principal allegedly owed.</w:t>
      </w:r>
      <w:r w:rsidR="00A85744" w:rsidRPr="00F91981">
        <w:rPr>
          <w:rFonts w:eastAsia="Times New Roman" w:cstheme="minorHAnsi"/>
          <w:color w:val="555555"/>
          <w:lang w:eastAsia="en-GB"/>
        </w:rPr>
        <w:br/>
      </w:r>
      <w:r w:rsidR="00A85744" w:rsidRPr="00F91981">
        <w:rPr>
          <w:rFonts w:eastAsia="Times New Roman" w:cstheme="minorHAnsi"/>
          <w:color w:val="555555"/>
          <w:lang w:eastAsia="en-GB"/>
        </w:rPr>
        <w:br/>
      </w:r>
      <w:r w:rsidR="00A85744" w:rsidRPr="00F91981">
        <w:rPr>
          <w:rFonts w:eastAsia="Times New Roman" w:cstheme="minorHAnsi"/>
          <w:color w:val="555555"/>
          <w:shd w:val="clear" w:color="auto" w:fill="FFFFFF"/>
          <w:lang w:eastAsia="en-GB"/>
        </w:rPr>
        <w:t>With sincerity and honour,</w:t>
      </w:r>
    </w:p>
    <w:p w14:paraId="2619D845" w14:textId="77777777" w:rsidR="00A85744" w:rsidRPr="00F91981" w:rsidRDefault="00A85744" w:rsidP="00A85744">
      <w:pPr>
        <w:rPr>
          <w:rFonts w:eastAsia="Times New Roman" w:cstheme="minorHAnsi"/>
          <w:color w:val="555555"/>
          <w:shd w:val="clear" w:color="auto" w:fill="FFFFFF"/>
          <w:lang w:eastAsia="en-GB"/>
        </w:rPr>
      </w:pPr>
    </w:p>
    <w:p w14:paraId="1774A07A" w14:textId="77777777" w:rsidR="00A85744" w:rsidRPr="00F91981" w:rsidRDefault="00A85744" w:rsidP="00A85744">
      <w:pPr>
        <w:rPr>
          <w:rFonts w:eastAsia="Times New Roman" w:cstheme="minorHAnsi"/>
          <w:i/>
          <w:iCs/>
          <w:color w:val="FF0000"/>
          <w:lang w:eastAsia="en-GB"/>
        </w:rPr>
      </w:pPr>
      <w:r w:rsidRPr="00F91981">
        <w:rPr>
          <w:rFonts w:eastAsia="Times New Roman" w:cstheme="minorHAnsi"/>
          <w:i/>
          <w:iCs/>
          <w:color w:val="FF0000"/>
          <w:lang w:eastAsia="en-GB"/>
        </w:rPr>
        <w:t>[Wet signature here]</w:t>
      </w:r>
    </w:p>
    <w:p w14:paraId="74CA627C" w14:textId="77777777" w:rsidR="00A85744" w:rsidRPr="00F91981" w:rsidRDefault="00A85744" w:rsidP="00A85744">
      <w:pPr>
        <w:rPr>
          <w:rFonts w:eastAsia="Times New Roman" w:cstheme="minorHAnsi"/>
          <w:i/>
          <w:iCs/>
          <w:color w:val="FF0000"/>
          <w:lang w:eastAsia="en-GB"/>
        </w:rPr>
      </w:pPr>
    </w:p>
    <w:p w14:paraId="493A841D" w14:textId="703D253C" w:rsidR="00A85744" w:rsidRPr="00F91981" w:rsidRDefault="00A85744" w:rsidP="00A85744">
      <w:pPr>
        <w:rPr>
          <w:rFonts w:eastAsia="Times New Roman" w:cstheme="minorHAnsi"/>
          <w:lang w:eastAsia="en-GB"/>
        </w:rPr>
      </w:pPr>
      <w:r w:rsidRPr="00F91981">
        <w:rPr>
          <w:rFonts w:eastAsia="Times New Roman" w:cstheme="minorHAnsi"/>
          <w:color w:val="555555"/>
          <w:lang w:eastAsia="en-GB"/>
        </w:rPr>
        <w:br/>
      </w:r>
      <w:r w:rsidRPr="00F91981">
        <w:rPr>
          <w:rFonts w:eastAsia="Times New Roman" w:cstheme="minorHAnsi"/>
          <w:color w:val="555555"/>
          <w:lang w:eastAsia="en-GB"/>
        </w:rPr>
        <w:br/>
      </w:r>
      <w:r w:rsidRPr="00F91981">
        <w:rPr>
          <w:rFonts w:eastAsia="Times New Roman" w:cstheme="minorHAnsi"/>
          <w:color w:val="555555"/>
          <w:shd w:val="clear" w:color="auto" w:fill="FFFFFF"/>
          <w:lang w:eastAsia="en-GB"/>
        </w:rPr>
        <w:t xml:space="preserve">By: </w:t>
      </w:r>
      <w:proofErr w:type="spellStart"/>
      <w:r w:rsidRPr="00F91981">
        <w:rPr>
          <w:rFonts w:eastAsia="Times New Roman" w:cstheme="minorHAnsi"/>
          <w:color w:val="FF0000"/>
          <w:shd w:val="clear" w:color="auto" w:fill="FFFFFF"/>
          <w:lang w:eastAsia="en-GB"/>
        </w:rPr>
        <w:t>Upper-</w:t>
      </w:r>
      <w:proofErr w:type="gramStart"/>
      <w:r w:rsidRPr="00F91981">
        <w:rPr>
          <w:rFonts w:eastAsia="Times New Roman" w:cstheme="minorHAnsi"/>
          <w:color w:val="FF0000"/>
          <w:shd w:val="clear" w:color="auto" w:fill="FFFFFF"/>
          <w:lang w:eastAsia="en-GB"/>
        </w:rPr>
        <w:t>Case:Lower</w:t>
      </w:r>
      <w:proofErr w:type="spellEnd"/>
      <w:proofErr w:type="gramEnd"/>
      <w:r w:rsidRPr="00F91981">
        <w:rPr>
          <w:rFonts w:eastAsia="Times New Roman" w:cstheme="minorHAnsi"/>
          <w:color w:val="FF0000"/>
          <w:shd w:val="clear" w:color="auto" w:fill="FFFFFF"/>
          <w:lang w:eastAsia="en-GB"/>
        </w:rPr>
        <w:t xml:space="preserve"> [i.e. Joanna Smith]</w:t>
      </w:r>
      <w:r w:rsidRPr="00F91981">
        <w:rPr>
          <w:rFonts w:eastAsia="Times New Roman" w:cstheme="minorHAnsi"/>
          <w:color w:val="555555"/>
          <w:shd w:val="clear" w:color="auto" w:fill="FFFFFF"/>
          <w:lang w:eastAsia="en-GB"/>
        </w:rPr>
        <w:br/>
        <w:t xml:space="preserve">Authorised Representative for </w:t>
      </w:r>
      <w:r w:rsidRPr="00F91981">
        <w:rPr>
          <w:rFonts w:eastAsia="Times New Roman" w:cstheme="minorHAnsi"/>
          <w:color w:val="FF0000"/>
          <w:shd w:val="clear" w:color="auto" w:fill="FFFFFF"/>
          <w:lang w:eastAsia="en-GB"/>
        </w:rPr>
        <w:t>JOANNA SMITH</w:t>
      </w:r>
      <w:r w:rsidRPr="00F91981">
        <w:rPr>
          <w:rFonts w:eastAsia="Times New Roman" w:cstheme="minorHAnsi"/>
          <w:color w:val="555555"/>
          <w:lang w:eastAsia="en-GB"/>
        </w:rPr>
        <w:br/>
      </w:r>
      <w:r w:rsidRPr="00F91981">
        <w:rPr>
          <w:rFonts w:eastAsia="Times New Roman" w:cstheme="minorHAnsi"/>
          <w:color w:val="555555"/>
          <w:shd w:val="clear" w:color="auto" w:fill="FFFFFF"/>
          <w:lang w:eastAsia="en-GB"/>
        </w:rPr>
        <w:t>All Rights Reserved – Without Prejudice – Without Recourse – Non-Assumpsit Errors &amp; Omissions Excepted – Strictly no rights of Usufruct </w:t>
      </w:r>
    </w:p>
    <w:p w14:paraId="597940ED" w14:textId="77777777" w:rsidR="003E070E" w:rsidRPr="00F91981" w:rsidRDefault="003E070E" w:rsidP="0093606D">
      <w:pPr>
        <w:rPr>
          <w:rFonts w:eastAsia="Times New Roman" w:cstheme="minorHAnsi"/>
          <w:i/>
          <w:iCs/>
          <w:color w:val="FF0000"/>
          <w:lang w:eastAsia="en-GB"/>
        </w:rPr>
      </w:pPr>
    </w:p>
    <w:p w14:paraId="4AF28747" w14:textId="77777777" w:rsidR="0093606D" w:rsidRPr="00F91981" w:rsidRDefault="0093606D" w:rsidP="0093606D">
      <w:pPr>
        <w:pStyle w:val="ListParagraph"/>
        <w:rPr>
          <w:rFonts w:cstheme="minorHAnsi"/>
        </w:rPr>
      </w:pPr>
    </w:p>
    <w:sectPr w:rsidR="0093606D" w:rsidRPr="00F91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E080B"/>
    <w:multiLevelType w:val="hybridMultilevel"/>
    <w:tmpl w:val="0D443620"/>
    <w:lvl w:ilvl="0" w:tplc="89D40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43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6D"/>
    <w:rsid w:val="00037A07"/>
    <w:rsid w:val="002B1E6A"/>
    <w:rsid w:val="003E070E"/>
    <w:rsid w:val="003E4F88"/>
    <w:rsid w:val="00457529"/>
    <w:rsid w:val="0093606D"/>
    <w:rsid w:val="00A76915"/>
    <w:rsid w:val="00A85744"/>
    <w:rsid w:val="00DE37F8"/>
    <w:rsid w:val="00F72863"/>
    <w:rsid w:val="00F9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A88C"/>
  <w15:chartTrackingRefBased/>
  <w15:docId w15:val="{E630E3A5-AFB3-9B43-8D25-49A2A53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D"/>
    <w:pPr>
      <w:ind w:left="720"/>
      <w:contextualSpacing/>
    </w:pPr>
  </w:style>
  <w:style w:type="character" w:styleId="Strong">
    <w:name w:val="Strong"/>
    <w:basedOn w:val="DefaultParagraphFont"/>
    <w:uiPriority w:val="22"/>
    <w:qFormat/>
    <w:rsid w:val="0093606D"/>
    <w:rPr>
      <w:b/>
      <w:bCs/>
    </w:rPr>
  </w:style>
  <w:style w:type="character" w:styleId="Emphasis">
    <w:name w:val="Emphasis"/>
    <w:basedOn w:val="DefaultParagraphFont"/>
    <w:uiPriority w:val="20"/>
    <w:qFormat/>
    <w:rsid w:val="0093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2194">
      <w:bodyDiv w:val="1"/>
      <w:marLeft w:val="0"/>
      <w:marRight w:val="0"/>
      <w:marTop w:val="0"/>
      <w:marBottom w:val="0"/>
      <w:divBdr>
        <w:top w:val="none" w:sz="0" w:space="0" w:color="auto"/>
        <w:left w:val="none" w:sz="0" w:space="0" w:color="auto"/>
        <w:bottom w:val="none" w:sz="0" w:space="0" w:color="auto"/>
        <w:right w:val="none" w:sz="0" w:space="0" w:color="auto"/>
      </w:divBdr>
    </w:div>
    <w:div w:id="8139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7</cp:revision>
  <dcterms:created xsi:type="dcterms:W3CDTF">2022-08-20T11:11:00Z</dcterms:created>
  <dcterms:modified xsi:type="dcterms:W3CDTF">2023-04-21T10:00:00Z</dcterms:modified>
</cp:coreProperties>
</file>